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1" w:rsidRPr="00391E24" w:rsidRDefault="00EF23A0" w:rsidP="00391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แบบรายงานการ</w:t>
      </w:r>
      <w:r w:rsidR="008C4949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6132D1" w:rsidRPr="00391E2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นิเทศ</w:t>
      </w:r>
    </w:p>
    <w:p w:rsidR="00391E24" w:rsidRPr="00391E24" w:rsidRDefault="00391E24" w:rsidP="00391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1E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โรงเรียนในเครือมูลนิธิคณะเซนต์คาเบรียลแห่งประเทศไทย</w:t>
      </w:r>
    </w:p>
    <w:p w:rsidR="00E03A52" w:rsidRPr="00047DBD" w:rsidRDefault="00E03A52" w:rsidP="006132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91E2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...............................</w:t>
      </w:r>
    </w:p>
    <w:p w:rsidR="00E03A52" w:rsidRPr="00391E24" w:rsidRDefault="00E03A52" w:rsidP="006132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7DBD"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</w:t>
      </w:r>
      <w:r w:rsidR="007D1FE2">
        <w:rPr>
          <w:rFonts w:ascii="TH SarabunPSK" w:eastAsia="Cordia New" w:hAnsi="TH SarabunPSK" w:cs="TH SarabunPSK" w:hint="cs"/>
          <w:sz w:val="32"/>
          <w:szCs w:val="32"/>
          <w:cs/>
        </w:rPr>
        <w:t>(แยกรายงานเป็นกลุ่มสาระฯ)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="00391E2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Pr="005F09F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ปีการศึกษา............................</w:t>
      </w:r>
    </w:p>
    <w:p w:rsidR="00E03A52" w:rsidRPr="00047DBD" w:rsidRDefault="00E03A52" w:rsidP="00E03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03A52" w:rsidRPr="006132D1" w:rsidRDefault="00E03A52" w:rsidP="00E03A5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6132D1">
        <w:rPr>
          <w:rFonts w:ascii="TH SarabunPSK" w:hAnsi="TH SarabunPSK" w:cs="TH SarabunPSK"/>
          <w:sz w:val="32"/>
          <w:szCs w:val="32"/>
          <w:cs/>
        </w:rPr>
        <w:t>คำชี้แจง     กรอกข้อมูลผลการนิเทศ ลงในตาราง</w:t>
      </w:r>
    </w:p>
    <w:tbl>
      <w:tblPr>
        <w:tblW w:w="13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90"/>
        <w:gridCol w:w="709"/>
        <w:gridCol w:w="850"/>
        <w:gridCol w:w="851"/>
        <w:gridCol w:w="852"/>
        <w:gridCol w:w="849"/>
        <w:gridCol w:w="856"/>
        <w:gridCol w:w="854"/>
        <w:gridCol w:w="709"/>
        <w:gridCol w:w="852"/>
        <w:gridCol w:w="1421"/>
      </w:tblGrid>
      <w:tr w:rsidR="00E03A52" w:rsidRPr="00047DBD" w:rsidTr="004D2952">
        <w:tc>
          <w:tcPr>
            <w:tcW w:w="567" w:type="dxa"/>
            <w:vMerge w:val="restart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รายชื่อครูผู้รับการนิเทศ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553" w:type="dxa"/>
            <w:gridSpan w:val="3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ผลประเมินแผนการจัดการเรียนรู้</w:t>
            </w:r>
          </w:p>
        </w:tc>
        <w:tc>
          <w:tcPr>
            <w:tcW w:w="2559" w:type="dxa"/>
            <w:gridSpan w:val="3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ผลประเมินการนิเทศ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สรุปเฉลี่ย</w:t>
            </w:r>
          </w:p>
        </w:tc>
        <w:tc>
          <w:tcPr>
            <w:tcW w:w="852" w:type="dxa"/>
            <w:vMerge w:val="restart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คูณ 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03A52" w:rsidRPr="00047DBD" w:rsidTr="004D2952">
        <w:tc>
          <w:tcPr>
            <w:tcW w:w="567" w:type="dxa"/>
            <w:vMerge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49" w:type="dxa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6" w:type="dxa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4D2952">
        <w:tc>
          <w:tcPr>
            <w:tcW w:w="567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4D2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3A52" w:rsidRPr="00047DBD" w:rsidRDefault="00E03A52" w:rsidP="00E03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ระดับคุณภาพ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90-100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5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ดีเยี่ยม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75-89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ดีมาก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60-74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>= 3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ดี 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50-59</w:t>
      </w:r>
      <w:r w:rsidR="006132D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>= 2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พอใช้      ต่ำกว่า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1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ปรับปรุง</w:t>
      </w:r>
    </w:p>
    <w:p w:rsidR="006132D1" w:rsidRDefault="006132D1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6132D1" w:rsidSect="00E03A52">
          <w:footerReference w:type="default" r:id="rId6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132D1" w:rsidRPr="00391E24" w:rsidRDefault="006132D1" w:rsidP="006132D1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91E24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สรุปผล</w:t>
      </w:r>
      <w:r w:rsidRPr="00391E24">
        <w:rPr>
          <w:rFonts w:ascii="Browallia New" w:hAnsi="Browallia New" w:cs="Browallia New" w:hint="cs"/>
          <w:b/>
          <w:bCs/>
          <w:sz w:val="32"/>
          <w:szCs w:val="32"/>
          <w:cs/>
        </w:rPr>
        <w:t>มาตรฐาน</w:t>
      </w:r>
      <w:r w:rsidRPr="00391E2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ที่ </w:t>
      </w:r>
      <w:r w:rsidRPr="00391E24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391E24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7 </w:t>
      </w:r>
      <w:r w:rsidRPr="00391E24">
        <w:rPr>
          <w:rFonts w:ascii="Browallia New" w:hAnsi="Browallia New" w:cs="Browallia New"/>
          <w:color w:val="000000"/>
          <w:sz w:val="32"/>
          <w:szCs w:val="32"/>
          <w:cs/>
        </w:rPr>
        <w:t>ครู</w:t>
      </w:r>
      <w:r w:rsidRPr="00391E24">
        <w:rPr>
          <w:rFonts w:ascii="Browallia New" w:hAnsi="Browallia New" w:cs="Browallia New"/>
          <w:sz w:val="32"/>
          <w:szCs w:val="32"/>
          <w:cs/>
        </w:rPr>
        <w:t>ปฏิบัติงานตามบทบาทหน้าที่อย่างมีประสิทธิภาพและเกิดประสิทธิผล</w:t>
      </w:r>
    </w:p>
    <w:p w:rsidR="006132D1" w:rsidRPr="00391E24" w:rsidRDefault="006132D1" w:rsidP="006132D1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91E24">
        <w:rPr>
          <w:rFonts w:ascii="Browallia New" w:hAnsi="Browallia New" w:cs="Browallia New" w:hint="cs"/>
          <w:sz w:val="32"/>
          <w:szCs w:val="32"/>
          <w:cs/>
        </w:rPr>
        <w:t>กลุ่มสาระ</w:t>
      </w:r>
      <w:r w:rsidR="007D1FE2">
        <w:rPr>
          <w:rFonts w:ascii="Browallia New" w:hAnsi="Browallia New" w:cs="Browallia New" w:hint="cs"/>
          <w:sz w:val="32"/>
          <w:szCs w:val="32"/>
          <w:cs/>
        </w:rPr>
        <w:t>การเรียนรู้</w:t>
      </w:r>
      <w:r w:rsidRPr="00391E24">
        <w:rPr>
          <w:rFonts w:ascii="Browallia New" w:hAnsi="Browallia New" w:cs="Browallia New" w:hint="cs"/>
          <w:sz w:val="32"/>
          <w:szCs w:val="32"/>
          <w:cs/>
        </w:rPr>
        <w:t>.........................(</w:t>
      </w:r>
      <w:r w:rsidR="007D1FE2">
        <w:rPr>
          <w:rFonts w:ascii="TH SarabunPSK" w:eastAsia="Cordia New" w:hAnsi="TH SarabunPSK" w:cs="TH SarabunPSK" w:hint="cs"/>
          <w:sz w:val="32"/>
          <w:szCs w:val="32"/>
          <w:cs/>
        </w:rPr>
        <w:t>แยกรายงานเป็นกลุ่มสาระฯ</w:t>
      </w:r>
      <w:r w:rsidR="007D1FE2">
        <w:rPr>
          <w:rFonts w:ascii="Browallia New" w:hAnsi="Browallia New" w:cs="Browallia New" w:hint="cs"/>
          <w:sz w:val="32"/>
          <w:szCs w:val="32"/>
          <w:cs/>
        </w:rPr>
        <w:t>)</w:t>
      </w:r>
      <w:r w:rsidRPr="00391E24">
        <w:rPr>
          <w:rFonts w:ascii="Browallia New" w:hAnsi="Browallia New" w:cs="Browallia New" w:hint="cs"/>
          <w:sz w:val="32"/>
          <w:szCs w:val="32"/>
          <w:cs/>
        </w:rPr>
        <w:t>................................</w:t>
      </w:r>
    </w:p>
    <w:p w:rsidR="006132D1" w:rsidRDefault="006132D1" w:rsidP="006132D1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tbl>
      <w:tblPr>
        <w:tblW w:w="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452"/>
        <w:gridCol w:w="2187"/>
        <w:gridCol w:w="522"/>
        <w:gridCol w:w="523"/>
        <w:gridCol w:w="522"/>
        <w:gridCol w:w="523"/>
        <w:gridCol w:w="522"/>
        <w:gridCol w:w="523"/>
        <w:gridCol w:w="522"/>
        <w:gridCol w:w="555"/>
        <w:gridCol w:w="709"/>
        <w:gridCol w:w="1056"/>
      </w:tblGrid>
      <w:tr w:rsidR="006132D1" w:rsidTr="004D2952">
        <w:trPr>
          <w:trHeight w:val="350"/>
        </w:trPr>
        <w:tc>
          <w:tcPr>
            <w:tcW w:w="452" w:type="dxa"/>
            <w:vMerge w:val="restart"/>
            <w:vAlign w:val="center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ลำ</w:t>
            </w:r>
          </w:p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ดับ</w:t>
            </w:r>
          </w:p>
        </w:tc>
        <w:tc>
          <w:tcPr>
            <w:tcW w:w="2187" w:type="dxa"/>
            <w:vMerge w:val="restart"/>
            <w:vAlign w:val="center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 xml:space="preserve">ชื่อ </w:t>
            </w:r>
            <w:r w:rsidRPr="00496EA3">
              <w:rPr>
                <w:rFonts w:ascii="Browallia New" w:hAnsi="Browallia New" w:cs="Browallia New"/>
                <w:sz w:val="28"/>
              </w:rPr>
              <w:t xml:space="preserve">- </w:t>
            </w:r>
            <w:r w:rsidRPr="00496EA3">
              <w:rPr>
                <w:rFonts w:ascii="Browallia New" w:hAnsi="Browallia New" w:cs="Browallia New" w:hint="cs"/>
                <w:sz w:val="28"/>
                <w:cs/>
              </w:rPr>
              <w:t>นามสกุล</w:t>
            </w:r>
          </w:p>
        </w:tc>
        <w:tc>
          <w:tcPr>
            <w:tcW w:w="3657" w:type="dxa"/>
            <w:gridSpan w:val="7"/>
            <w:tcBorders>
              <w:right w:val="single" w:sz="4" w:space="0" w:color="000000"/>
            </w:tcBorders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ตัวบ่งชี้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</w:tcBorders>
            <w:vAlign w:val="center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เฉลี่ย</w:t>
            </w:r>
          </w:p>
        </w:tc>
        <w:tc>
          <w:tcPr>
            <w:tcW w:w="709" w:type="dxa"/>
            <w:vMerge w:val="restart"/>
            <w:vAlign w:val="center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Pr="00496EA3">
              <w:rPr>
                <w:rFonts w:ascii="Browallia New" w:hAnsi="Browallia New" w:cs="Browallia New"/>
                <w:sz w:val="28"/>
              </w:rPr>
              <w:t>*20)</w:t>
            </w:r>
          </w:p>
        </w:tc>
        <w:tc>
          <w:tcPr>
            <w:tcW w:w="1056" w:type="dxa"/>
            <w:vMerge w:val="restart"/>
            <w:vAlign w:val="center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ระดับ</w:t>
            </w:r>
          </w:p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คุณภาพ</w:t>
            </w:r>
          </w:p>
        </w:tc>
      </w:tr>
      <w:tr w:rsidR="006132D1" w:rsidTr="004D2952">
        <w:trPr>
          <w:cantSplit/>
          <w:trHeight w:val="1134"/>
        </w:trPr>
        <w:tc>
          <w:tcPr>
            <w:tcW w:w="452" w:type="dxa"/>
            <w:vMerge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  <w:vMerge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extDirection w:val="btLr"/>
          </w:tcPr>
          <w:p w:rsidR="006132D1" w:rsidRPr="00496EA3" w:rsidRDefault="006132D1" w:rsidP="004D2952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7.1</w:t>
            </w:r>
          </w:p>
        </w:tc>
        <w:tc>
          <w:tcPr>
            <w:tcW w:w="523" w:type="dxa"/>
            <w:textDirection w:val="btLr"/>
          </w:tcPr>
          <w:p w:rsidR="006132D1" w:rsidRPr="00496EA3" w:rsidRDefault="006132D1" w:rsidP="004D2952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7.2</w:t>
            </w:r>
          </w:p>
        </w:tc>
        <w:tc>
          <w:tcPr>
            <w:tcW w:w="522" w:type="dxa"/>
            <w:textDirection w:val="btLr"/>
          </w:tcPr>
          <w:p w:rsidR="006132D1" w:rsidRPr="00496EA3" w:rsidRDefault="006132D1" w:rsidP="004D2952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7.3.1</w:t>
            </w:r>
          </w:p>
        </w:tc>
        <w:tc>
          <w:tcPr>
            <w:tcW w:w="523" w:type="dxa"/>
            <w:textDirection w:val="btLr"/>
          </w:tcPr>
          <w:p w:rsidR="006132D1" w:rsidRPr="00496EA3" w:rsidRDefault="006132D1" w:rsidP="004D2952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7.4.1(1)</w:t>
            </w:r>
          </w:p>
        </w:tc>
        <w:tc>
          <w:tcPr>
            <w:tcW w:w="522" w:type="dxa"/>
            <w:textDirection w:val="btLr"/>
          </w:tcPr>
          <w:p w:rsidR="006132D1" w:rsidRPr="00496EA3" w:rsidRDefault="006132D1" w:rsidP="004D2952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7.5</w:t>
            </w:r>
          </w:p>
        </w:tc>
        <w:tc>
          <w:tcPr>
            <w:tcW w:w="523" w:type="dxa"/>
            <w:textDirection w:val="btLr"/>
          </w:tcPr>
          <w:p w:rsidR="006132D1" w:rsidRPr="00496EA3" w:rsidRDefault="006132D1" w:rsidP="004D2952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7.6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textDirection w:val="btLr"/>
          </w:tcPr>
          <w:p w:rsidR="006132D1" w:rsidRPr="00496EA3" w:rsidRDefault="006132D1" w:rsidP="004D2952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7.7.1</w:t>
            </w:r>
          </w:p>
        </w:tc>
        <w:tc>
          <w:tcPr>
            <w:tcW w:w="555" w:type="dxa"/>
            <w:vMerge/>
            <w:tcBorders>
              <w:left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vMerge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  <w:vMerge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2.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3.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4.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5.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6.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8.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9.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10.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11.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12.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13.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14.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15.</w:t>
            </w: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4D2952">
        <w:tc>
          <w:tcPr>
            <w:tcW w:w="452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132D1" w:rsidRPr="00496EA3" w:rsidRDefault="006132D1" w:rsidP="004D295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ผลเฉลี่ย</w:t>
            </w: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4D2952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6132D1" w:rsidRPr="00496EA3" w:rsidRDefault="006132D1" w:rsidP="006132D1">
      <w:pPr>
        <w:rPr>
          <w:sz w:val="16"/>
          <w:szCs w:val="16"/>
        </w:rPr>
      </w:pPr>
    </w:p>
    <w:p w:rsidR="00E03A52" w:rsidRDefault="003943FB" w:rsidP="003943FB">
      <w:pPr>
        <w:spacing w:after="0" w:line="240" w:lineRule="auto"/>
        <w:ind w:left="1418" w:hanging="1418"/>
        <w:rPr>
          <w:rFonts w:ascii="TH SarabunPSK" w:eastAsia="Cordia New" w:hAnsi="TH SarabunPSK" w:cs="TH SarabunPSK"/>
          <w:sz w:val="32"/>
          <w:szCs w:val="32"/>
        </w:rPr>
        <w:sectPr w:rsidR="00E03A52" w:rsidSect="006132D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ระดับคุณภาพ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90-100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5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ดีเยี่ยม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75-89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ดีมาก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60-74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ดี 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50-59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พอใช้      ต่ำกว่า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1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ปรับปรุง</w:t>
      </w:r>
    </w:p>
    <w:p w:rsidR="00E03A52" w:rsidRPr="00391E24" w:rsidRDefault="00E03A5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1E24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7.  </w:t>
      </w:r>
      <w:r w:rsidRPr="00391E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สารสนเทศงานนิเทศ</w:t>
      </w: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>7.1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สารสนเทศผลการดำเนินงานนิเทศ</w:t>
      </w: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81"/>
        <w:gridCol w:w="567"/>
        <w:gridCol w:w="567"/>
        <w:gridCol w:w="567"/>
        <w:gridCol w:w="567"/>
        <w:gridCol w:w="567"/>
        <w:gridCol w:w="567"/>
        <w:gridCol w:w="567"/>
        <w:gridCol w:w="540"/>
        <w:gridCol w:w="594"/>
        <w:gridCol w:w="851"/>
      </w:tblGrid>
      <w:tr w:rsidR="00E03A52" w:rsidRPr="007A2E42" w:rsidTr="00391E24">
        <w:trPr>
          <w:trHeight w:val="420"/>
        </w:trPr>
        <w:tc>
          <w:tcPr>
            <w:tcW w:w="3181" w:type="dxa"/>
            <w:vMerge w:val="restart"/>
            <w:vAlign w:val="center"/>
          </w:tcPr>
          <w:p w:rsidR="00E03A52" w:rsidRPr="007A2E42" w:rsidRDefault="00E03A52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3969" w:type="dxa"/>
            <w:gridSpan w:val="7"/>
            <w:vAlign w:val="center"/>
          </w:tcPr>
          <w:p w:rsidR="00E03A52" w:rsidRPr="007F0B04" w:rsidRDefault="00E03A52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จำนวนครู</w:t>
            </w:r>
          </w:p>
        </w:tc>
        <w:tc>
          <w:tcPr>
            <w:tcW w:w="1134" w:type="dxa"/>
            <w:gridSpan w:val="2"/>
            <w:vAlign w:val="center"/>
          </w:tcPr>
          <w:p w:rsidR="00391E24" w:rsidRDefault="00E03A52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คิดเป็น</w:t>
            </w:r>
          </w:p>
          <w:p w:rsidR="00E03A52" w:rsidRPr="007F0B04" w:rsidRDefault="00E03A52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E03A52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="00E03A52">
              <w:rPr>
                <w:rFonts w:ascii="Browallia New" w:hAnsi="Browallia New" w:cs="Browallia New"/>
                <w:spacing w:val="-4"/>
                <w:sz w:val="28"/>
                <w:cs/>
              </w:rPr>
              <w:t>ระดั</w:t>
            </w:r>
            <w:r w:rsidR="00E03A52">
              <w:rPr>
                <w:rFonts w:ascii="Browallia New" w:hAnsi="Browallia New" w:cs="Browallia New" w:hint="cs"/>
                <w:spacing w:val="-4"/>
                <w:sz w:val="28"/>
                <w:cs/>
              </w:rPr>
              <w:t>บ</w:t>
            </w:r>
          </w:p>
          <w:p w:rsidR="00E03A52" w:rsidRPr="007F0B04" w:rsidRDefault="00E03A52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 w:rsidRPr="007F0B04">
              <w:rPr>
                <w:rFonts w:ascii="Browallia New" w:hAnsi="Browallia New" w:cs="Browallia New"/>
                <w:spacing w:val="-4"/>
                <w:sz w:val="28"/>
                <w:cs/>
              </w:rPr>
              <w:t>คุณภาพ</w:t>
            </w:r>
          </w:p>
        </w:tc>
      </w:tr>
      <w:tr w:rsidR="00391E24" w:rsidRPr="007A2E42" w:rsidTr="00391E24">
        <w:trPr>
          <w:trHeight w:val="405"/>
        </w:trPr>
        <w:tc>
          <w:tcPr>
            <w:tcW w:w="3181" w:type="dxa"/>
            <w:vMerge/>
            <w:vAlign w:val="center"/>
          </w:tcPr>
          <w:p w:rsidR="00391E2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เต็ม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5-3</w:t>
            </w:r>
          </w:p>
        </w:tc>
        <w:tc>
          <w:tcPr>
            <w:tcW w:w="540" w:type="dxa"/>
            <w:vAlign w:val="center"/>
          </w:tcPr>
          <w:p w:rsidR="00391E24" w:rsidRPr="007A2E42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</w:t>
            </w:r>
          </w:p>
        </w:tc>
        <w:tc>
          <w:tcPr>
            <w:tcW w:w="594" w:type="dxa"/>
            <w:vAlign w:val="center"/>
          </w:tcPr>
          <w:p w:rsidR="00391E24" w:rsidRPr="007A2E42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5-3</w:t>
            </w:r>
          </w:p>
        </w:tc>
        <w:tc>
          <w:tcPr>
            <w:tcW w:w="851" w:type="dxa"/>
            <w:vMerge/>
          </w:tcPr>
          <w:p w:rsidR="00391E24" w:rsidRPr="007A2E42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กลุ่มสาระการเรียนรู้ภาษาไทย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907AD3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กลุ่มสาระการเรียนรู้คณิตศาสตร์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907AD3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907AD3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กลุ่มสาระการเรียนรู้ศิลปะ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  <w:shd w:val="clear" w:color="auto" w:fill="auto"/>
          </w:tcPr>
          <w:p w:rsidR="00391E24" w:rsidRPr="007A2E42" w:rsidRDefault="00391E24" w:rsidP="004D2952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  <w:r w:rsidRPr="007A2E42"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  <w:t>ผล</w:t>
            </w:r>
            <w:r>
              <w:rPr>
                <w:rFonts w:ascii="Browallia New" w:hAnsi="Browallia New" w:cs="Browallia New" w:hint="cs"/>
                <w:b/>
                <w:bCs/>
                <w:spacing w:val="-4"/>
                <w:sz w:val="28"/>
                <w:cs/>
              </w:rPr>
              <w:t>การประเมินรวม</w:t>
            </w: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</w:tbl>
    <w:p w:rsidR="00E03A52" w:rsidRDefault="00E03A52" w:rsidP="00E03A5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* </w:t>
      </w:r>
      <w:r w:rsidR="00391E24">
        <w:rPr>
          <w:rFonts w:ascii="Browallia New" w:hAnsi="Browallia New" w:cs="Browallia New" w:hint="cs"/>
          <w:sz w:val="28"/>
          <w:cs/>
        </w:rPr>
        <w:t xml:space="preserve">หมายเหตุ ระดับคุณภาพคิดจากร้อยละของ </w:t>
      </w:r>
      <w:r>
        <w:rPr>
          <w:rFonts w:ascii="Browallia New" w:hAnsi="Browallia New" w:cs="Browallia New" w:hint="cs"/>
          <w:sz w:val="28"/>
          <w:cs/>
        </w:rPr>
        <w:t xml:space="preserve">ระดับ </w:t>
      </w:r>
      <w:r>
        <w:rPr>
          <w:rFonts w:ascii="Browallia New" w:hAnsi="Browallia New" w:cs="Browallia New"/>
          <w:sz w:val="28"/>
        </w:rPr>
        <w:t xml:space="preserve">5 - 3 </w:t>
      </w:r>
    </w:p>
    <w:p w:rsidR="00E03A52" w:rsidRPr="00391E24" w:rsidRDefault="00391E24" w:rsidP="00E03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391E24">
        <w:rPr>
          <w:rFonts w:ascii="TH SarabunPSK" w:eastAsia="Cordia New" w:hAnsi="TH SarabunPSK" w:cs="TH SarabunPSK"/>
          <w:sz w:val="28"/>
          <w:cs/>
        </w:rPr>
        <w:t xml:space="preserve">ระดับคุณภาพ   </w:t>
      </w:r>
      <w:r w:rsidR="00E03A52" w:rsidRPr="00391E24">
        <w:rPr>
          <w:rFonts w:ascii="TH SarabunPSK" w:eastAsia="Cordia New" w:hAnsi="TH SarabunPSK" w:cs="TH SarabunPSK"/>
          <w:sz w:val="28"/>
        </w:rPr>
        <w:t>90-100</w:t>
      </w:r>
      <w:r>
        <w:rPr>
          <w:rFonts w:ascii="TH SarabunPSK" w:eastAsia="Cordia New" w:hAnsi="TH SarabunPSK" w:cs="TH SarabunPSK"/>
          <w:sz w:val="28"/>
        </w:rPr>
        <w:t xml:space="preserve"> = 5</w:t>
      </w:r>
      <w:r w:rsidR="00E03A52"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ดีเยี่ยม    </w:t>
      </w:r>
      <w:r w:rsidR="00E03A52" w:rsidRPr="00391E24">
        <w:rPr>
          <w:rFonts w:ascii="TH SarabunPSK" w:eastAsia="Cordia New" w:hAnsi="TH SarabunPSK" w:cs="TH SarabunPSK"/>
          <w:sz w:val="28"/>
        </w:rPr>
        <w:t>75-89</w:t>
      </w:r>
      <w:r>
        <w:rPr>
          <w:rFonts w:ascii="TH SarabunPSK" w:eastAsia="Cordia New" w:hAnsi="TH SarabunPSK" w:cs="TH SarabunPSK"/>
          <w:sz w:val="28"/>
        </w:rPr>
        <w:t xml:space="preserve"> = 4</w:t>
      </w:r>
      <w:r w:rsidR="00E03A52"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ดีมาก  </w:t>
      </w:r>
      <w:r w:rsidR="00E03A52" w:rsidRPr="00391E24">
        <w:rPr>
          <w:rFonts w:ascii="TH SarabunPSK" w:eastAsia="Cordia New" w:hAnsi="TH SarabunPSK" w:cs="TH SarabunPSK"/>
          <w:sz w:val="28"/>
        </w:rPr>
        <w:t>60-74</w:t>
      </w:r>
      <w:r>
        <w:rPr>
          <w:rFonts w:ascii="TH SarabunPSK" w:eastAsia="Cordia New" w:hAnsi="TH SarabunPSK" w:cs="TH SarabunPSK"/>
          <w:sz w:val="28"/>
        </w:rPr>
        <w:t xml:space="preserve"> = 3</w:t>
      </w:r>
      <w:r>
        <w:rPr>
          <w:rFonts w:ascii="TH SarabunPSK" w:eastAsia="Cordia New" w:hAnsi="TH SarabunPSK" w:cs="TH SarabunPSK"/>
          <w:sz w:val="28"/>
          <w:cs/>
        </w:rPr>
        <w:t xml:space="preserve">    ดี  </w:t>
      </w:r>
      <w:r w:rsidR="00E03A52" w:rsidRPr="00391E24">
        <w:rPr>
          <w:rFonts w:ascii="TH SarabunPSK" w:eastAsia="Cordia New" w:hAnsi="TH SarabunPSK" w:cs="TH SarabunPSK"/>
          <w:sz w:val="28"/>
        </w:rPr>
        <w:t>50-59</w:t>
      </w:r>
      <w:r w:rsidR="00E03A52" w:rsidRPr="00391E24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= 2</w:t>
      </w:r>
      <w:r>
        <w:rPr>
          <w:rFonts w:ascii="TH SarabunPSK" w:eastAsia="Cordia New" w:hAnsi="TH SarabunPSK" w:cs="TH SarabunPSK"/>
          <w:sz w:val="28"/>
          <w:cs/>
        </w:rPr>
        <w:t xml:space="preserve">  พอใช้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03A52" w:rsidRPr="00391E24">
        <w:rPr>
          <w:rFonts w:ascii="TH SarabunPSK" w:eastAsia="Cordia New" w:hAnsi="TH SarabunPSK" w:cs="TH SarabunPSK"/>
          <w:sz w:val="28"/>
          <w:cs/>
        </w:rPr>
        <w:t xml:space="preserve">ต่ำกว่า </w:t>
      </w:r>
      <w:r w:rsidR="00E03A52" w:rsidRPr="00391E24">
        <w:rPr>
          <w:rFonts w:ascii="TH SarabunPSK" w:eastAsia="Cordia New" w:hAnsi="TH SarabunPSK" w:cs="TH SarabunPSK"/>
          <w:sz w:val="28"/>
        </w:rPr>
        <w:t xml:space="preserve">50 </w:t>
      </w:r>
      <w:r>
        <w:rPr>
          <w:rFonts w:ascii="TH SarabunPSK" w:eastAsia="Cordia New" w:hAnsi="TH SarabunPSK" w:cs="TH SarabunPSK"/>
          <w:sz w:val="28"/>
        </w:rPr>
        <w:t xml:space="preserve">= 1 </w:t>
      </w:r>
      <w:r w:rsidR="00E03A52" w:rsidRPr="00391E24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E03A52" w:rsidRPr="00391E24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 xml:space="preserve">7.2  </w:t>
      </w:r>
      <w:r w:rsidRPr="00065367">
        <w:rPr>
          <w:rFonts w:ascii="TH SarabunPSK" w:hAnsi="TH SarabunPSK" w:cs="TH SarabunPSK"/>
          <w:sz w:val="32"/>
          <w:szCs w:val="32"/>
          <w:cs/>
        </w:rPr>
        <w:t xml:space="preserve">สารสนเทศครูตามมาตรฐานที่ </w:t>
      </w:r>
      <w:r w:rsidRPr="00065367">
        <w:rPr>
          <w:rFonts w:ascii="TH SarabunPSK" w:hAnsi="TH SarabunPSK" w:cs="TH SarabunPSK"/>
          <w:sz w:val="32"/>
          <w:szCs w:val="32"/>
        </w:rPr>
        <w:t>7</w:t>
      </w:r>
    </w:p>
    <w:p w:rsidR="00391E24" w:rsidRDefault="00391E24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81"/>
        <w:gridCol w:w="567"/>
        <w:gridCol w:w="567"/>
        <w:gridCol w:w="567"/>
        <w:gridCol w:w="567"/>
        <w:gridCol w:w="567"/>
        <w:gridCol w:w="567"/>
        <w:gridCol w:w="567"/>
        <w:gridCol w:w="540"/>
        <w:gridCol w:w="594"/>
        <w:gridCol w:w="851"/>
      </w:tblGrid>
      <w:tr w:rsidR="00391E24" w:rsidRPr="007F0B04" w:rsidTr="004D2952">
        <w:trPr>
          <w:trHeight w:val="420"/>
        </w:trPr>
        <w:tc>
          <w:tcPr>
            <w:tcW w:w="3181" w:type="dxa"/>
            <w:vMerge w:val="restart"/>
            <w:vAlign w:val="center"/>
          </w:tcPr>
          <w:p w:rsidR="00391E24" w:rsidRPr="007A2E42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3969" w:type="dxa"/>
            <w:gridSpan w:val="7"/>
            <w:vAlign w:val="center"/>
          </w:tcPr>
          <w:p w:rsidR="00391E24" w:rsidRPr="007F0B04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จำนวนครู</w:t>
            </w:r>
          </w:p>
        </w:tc>
        <w:tc>
          <w:tcPr>
            <w:tcW w:w="1134" w:type="dxa"/>
            <w:gridSpan w:val="2"/>
            <w:vAlign w:val="center"/>
          </w:tcPr>
          <w:p w:rsidR="00391E24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คิดเป็น</w:t>
            </w:r>
          </w:p>
          <w:p w:rsidR="00391E24" w:rsidRPr="007F0B04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1E24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>
              <w:rPr>
                <w:rFonts w:ascii="Browallia New" w:hAnsi="Browallia New" w:cs="Browallia New"/>
                <w:spacing w:val="-4"/>
                <w:sz w:val="28"/>
                <w:cs/>
              </w:rPr>
              <w:t>ระดั</w:t>
            </w:r>
            <w:r>
              <w:rPr>
                <w:rFonts w:ascii="Browallia New" w:hAnsi="Browallia New" w:cs="Browallia New" w:hint="cs"/>
                <w:spacing w:val="-4"/>
                <w:sz w:val="28"/>
                <w:cs/>
              </w:rPr>
              <w:t>บ</w:t>
            </w:r>
          </w:p>
          <w:p w:rsidR="00391E24" w:rsidRPr="007F0B04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 w:rsidRPr="007F0B04">
              <w:rPr>
                <w:rFonts w:ascii="Browallia New" w:hAnsi="Browallia New" w:cs="Browallia New"/>
                <w:spacing w:val="-4"/>
                <w:sz w:val="28"/>
                <w:cs/>
              </w:rPr>
              <w:t>คุณภาพ</w:t>
            </w:r>
          </w:p>
        </w:tc>
      </w:tr>
      <w:tr w:rsidR="00391E24" w:rsidRPr="007A2E42" w:rsidTr="004D2952">
        <w:trPr>
          <w:trHeight w:val="405"/>
        </w:trPr>
        <w:tc>
          <w:tcPr>
            <w:tcW w:w="3181" w:type="dxa"/>
            <w:vMerge/>
            <w:vAlign w:val="center"/>
          </w:tcPr>
          <w:p w:rsidR="00391E2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เต็ม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5-3</w:t>
            </w:r>
          </w:p>
        </w:tc>
        <w:tc>
          <w:tcPr>
            <w:tcW w:w="540" w:type="dxa"/>
            <w:vAlign w:val="center"/>
          </w:tcPr>
          <w:p w:rsidR="00391E24" w:rsidRPr="007A2E42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</w:t>
            </w:r>
          </w:p>
        </w:tc>
        <w:tc>
          <w:tcPr>
            <w:tcW w:w="594" w:type="dxa"/>
            <w:vAlign w:val="center"/>
          </w:tcPr>
          <w:p w:rsidR="00391E24" w:rsidRPr="007A2E42" w:rsidRDefault="00391E24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5-3</w:t>
            </w:r>
          </w:p>
        </w:tc>
        <w:tc>
          <w:tcPr>
            <w:tcW w:w="851" w:type="dxa"/>
            <w:vMerge/>
          </w:tcPr>
          <w:p w:rsidR="00391E24" w:rsidRPr="007A2E42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กลุ่มสาระการเรียนรู้ภาษาไทย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907AD3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กลุ่มสาระการเรียนรู้คณิตศาสตร์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907AD3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907AD3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กลุ่มสาระการเรียนรู้ศิลปะ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</w:tcPr>
          <w:p w:rsidR="00391E24" w:rsidRPr="00675FC9" w:rsidRDefault="00391E24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4D2952">
        <w:tc>
          <w:tcPr>
            <w:tcW w:w="3181" w:type="dxa"/>
            <w:shd w:val="clear" w:color="auto" w:fill="auto"/>
          </w:tcPr>
          <w:p w:rsidR="00391E24" w:rsidRPr="007A2E42" w:rsidRDefault="00391E24" w:rsidP="004D2952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  <w:r w:rsidRPr="007A2E42"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  <w:t>ผล</w:t>
            </w:r>
            <w:r>
              <w:rPr>
                <w:rFonts w:ascii="Browallia New" w:hAnsi="Browallia New" w:cs="Browallia New" w:hint="cs"/>
                <w:b/>
                <w:bCs/>
                <w:spacing w:val="-4"/>
                <w:sz w:val="28"/>
                <w:cs/>
              </w:rPr>
              <w:t>การประเมินรวม</w:t>
            </w: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E24" w:rsidRPr="00675FC9" w:rsidRDefault="00391E24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</w:tbl>
    <w:p w:rsidR="00391E24" w:rsidRDefault="00391E24" w:rsidP="00391E24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ระดับคุณภาพคิดจากร้อยละของ ระดับ </w:t>
      </w:r>
      <w:r>
        <w:rPr>
          <w:rFonts w:ascii="Browallia New" w:hAnsi="Browallia New" w:cs="Browallia New"/>
          <w:sz w:val="28"/>
        </w:rPr>
        <w:t xml:space="preserve">5 - 3 </w:t>
      </w:r>
    </w:p>
    <w:p w:rsidR="00391E24" w:rsidRPr="00391E24" w:rsidRDefault="00391E24" w:rsidP="00391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391E24">
        <w:rPr>
          <w:rFonts w:ascii="TH SarabunPSK" w:eastAsia="Cordia New" w:hAnsi="TH SarabunPSK" w:cs="TH SarabunPSK"/>
          <w:sz w:val="28"/>
          <w:cs/>
        </w:rPr>
        <w:t xml:space="preserve">ระดับคุณภาพ   </w:t>
      </w:r>
      <w:r w:rsidRPr="00391E24">
        <w:rPr>
          <w:rFonts w:ascii="TH SarabunPSK" w:eastAsia="Cordia New" w:hAnsi="TH SarabunPSK" w:cs="TH SarabunPSK"/>
          <w:sz w:val="28"/>
        </w:rPr>
        <w:t>90-100</w:t>
      </w:r>
      <w:r>
        <w:rPr>
          <w:rFonts w:ascii="TH SarabunPSK" w:eastAsia="Cordia New" w:hAnsi="TH SarabunPSK" w:cs="TH SarabunPSK"/>
          <w:sz w:val="28"/>
        </w:rPr>
        <w:t xml:space="preserve"> = 5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ดีเยี่ยม    </w:t>
      </w:r>
      <w:r w:rsidRPr="00391E24">
        <w:rPr>
          <w:rFonts w:ascii="TH SarabunPSK" w:eastAsia="Cordia New" w:hAnsi="TH SarabunPSK" w:cs="TH SarabunPSK"/>
          <w:sz w:val="28"/>
        </w:rPr>
        <w:t>75-89</w:t>
      </w:r>
      <w:r>
        <w:rPr>
          <w:rFonts w:ascii="TH SarabunPSK" w:eastAsia="Cordia New" w:hAnsi="TH SarabunPSK" w:cs="TH SarabunPSK"/>
          <w:sz w:val="28"/>
        </w:rPr>
        <w:t xml:space="preserve"> = 4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ดีมาก  </w:t>
      </w:r>
      <w:r w:rsidRPr="00391E24">
        <w:rPr>
          <w:rFonts w:ascii="TH SarabunPSK" w:eastAsia="Cordia New" w:hAnsi="TH SarabunPSK" w:cs="TH SarabunPSK"/>
          <w:sz w:val="28"/>
        </w:rPr>
        <w:t>60-74</w:t>
      </w:r>
      <w:r>
        <w:rPr>
          <w:rFonts w:ascii="TH SarabunPSK" w:eastAsia="Cordia New" w:hAnsi="TH SarabunPSK" w:cs="TH SarabunPSK"/>
          <w:sz w:val="28"/>
        </w:rPr>
        <w:t xml:space="preserve"> = 3</w:t>
      </w:r>
      <w:r>
        <w:rPr>
          <w:rFonts w:ascii="TH SarabunPSK" w:eastAsia="Cordia New" w:hAnsi="TH SarabunPSK" w:cs="TH SarabunPSK"/>
          <w:sz w:val="28"/>
          <w:cs/>
        </w:rPr>
        <w:t xml:space="preserve">    ดี  </w:t>
      </w:r>
      <w:r w:rsidRPr="00391E24">
        <w:rPr>
          <w:rFonts w:ascii="TH SarabunPSK" w:eastAsia="Cordia New" w:hAnsi="TH SarabunPSK" w:cs="TH SarabunPSK"/>
          <w:sz w:val="28"/>
        </w:rPr>
        <w:t>50-59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= 2</w:t>
      </w:r>
      <w:r>
        <w:rPr>
          <w:rFonts w:ascii="TH SarabunPSK" w:eastAsia="Cordia New" w:hAnsi="TH SarabunPSK" w:cs="TH SarabunPSK"/>
          <w:sz w:val="28"/>
          <w:cs/>
        </w:rPr>
        <w:t xml:space="preserve">  พอใช้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ต่ำกว่า </w:t>
      </w:r>
      <w:r w:rsidRPr="00391E24">
        <w:rPr>
          <w:rFonts w:ascii="TH SarabunPSK" w:eastAsia="Cordia New" w:hAnsi="TH SarabunPSK" w:cs="TH SarabunPSK"/>
          <w:sz w:val="28"/>
        </w:rPr>
        <w:t xml:space="preserve">50 </w:t>
      </w:r>
      <w:r>
        <w:rPr>
          <w:rFonts w:ascii="TH SarabunPSK" w:eastAsia="Cordia New" w:hAnsi="TH SarabunPSK" w:cs="TH SarabunPSK"/>
          <w:sz w:val="28"/>
        </w:rPr>
        <w:t xml:space="preserve">= 1 </w:t>
      </w:r>
      <w:r w:rsidRPr="00391E24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03A52" w:rsidRPr="00B07C4E" w:rsidRDefault="00E03A52" w:rsidP="00E03A52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7.3  </w:t>
      </w:r>
      <w:r w:rsidRPr="00065367">
        <w:rPr>
          <w:rFonts w:ascii="TH SarabunPSK" w:hAnsi="TH SarabunPSK" w:cs="TH SarabunPSK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B96788">
        <w:rPr>
          <w:rFonts w:ascii="TH SarabunPSK" w:eastAsia="Cordia New" w:hAnsi="TH SarabunPSK" w:cs="TH SarabunPSK"/>
          <w:sz w:val="32"/>
          <w:szCs w:val="32"/>
          <w:cs/>
        </w:rPr>
        <w:t>ประเมินการใช้หลักสูตรสถานศึกษาตามหลักสูตรแกนกลางการศึกษาขั้นพื้นฐาน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7C4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พุทธศักราช 2551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81"/>
        <w:gridCol w:w="567"/>
        <w:gridCol w:w="567"/>
        <w:gridCol w:w="567"/>
        <w:gridCol w:w="567"/>
        <w:gridCol w:w="567"/>
        <w:gridCol w:w="567"/>
        <w:gridCol w:w="567"/>
        <w:gridCol w:w="540"/>
        <w:gridCol w:w="594"/>
        <w:gridCol w:w="851"/>
      </w:tblGrid>
      <w:tr w:rsidR="003943FB" w:rsidRPr="007F0B04" w:rsidTr="004D2952">
        <w:trPr>
          <w:trHeight w:val="420"/>
        </w:trPr>
        <w:tc>
          <w:tcPr>
            <w:tcW w:w="3181" w:type="dxa"/>
            <w:vMerge w:val="restart"/>
            <w:vAlign w:val="center"/>
          </w:tcPr>
          <w:p w:rsidR="003943FB" w:rsidRPr="007A2E42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3969" w:type="dxa"/>
            <w:gridSpan w:val="7"/>
            <w:vAlign w:val="center"/>
          </w:tcPr>
          <w:p w:rsidR="003943FB" w:rsidRPr="007F0B04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จำนวนครู</w:t>
            </w:r>
          </w:p>
        </w:tc>
        <w:tc>
          <w:tcPr>
            <w:tcW w:w="1134" w:type="dxa"/>
            <w:gridSpan w:val="2"/>
            <w:vAlign w:val="center"/>
          </w:tcPr>
          <w:p w:rsidR="003943FB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คิดเป็น</w:t>
            </w:r>
          </w:p>
          <w:p w:rsidR="003943FB" w:rsidRPr="007F0B04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43FB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>
              <w:rPr>
                <w:rFonts w:ascii="Browallia New" w:hAnsi="Browallia New" w:cs="Browallia New"/>
                <w:spacing w:val="-4"/>
                <w:sz w:val="28"/>
                <w:cs/>
              </w:rPr>
              <w:t>ระดั</w:t>
            </w:r>
            <w:r>
              <w:rPr>
                <w:rFonts w:ascii="Browallia New" w:hAnsi="Browallia New" w:cs="Browallia New" w:hint="cs"/>
                <w:spacing w:val="-4"/>
                <w:sz w:val="28"/>
                <w:cs/>
              </w:rPr>
              <w:t>บ</w:t>
            </w:r>
          </w:p>
          <w:p w:rsidR="003943FB" w:rsidRPr="007F0B04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 w:rsidRPr="007F0B04">
              <w:rPr>
                <w:rFonts w:ascii="Browallia New" w:hAnsi="Browallia New" w:cs="Browallia New"/>
                <w:spacing w:val="-4"/>
                <w:sz w:val="28"/>
                <w:cs/>
              </w:rPr>
              <w:t>คุณภาพ</w:t>
            </w:r>
          </w:p>
        </w:tc>
      </w:tr>
      <w:tr w:rsidR="003943FB" w:rsidRPr="007A2E42" w:rsidTr="004D2952">
        <w:trPr>
          <w:trHeight w:val="405"/>
        </w:trPr>
        <w:tc>
          <w:tcPr>
            <w:tcW w:w="3181" w:type="dxa"/>
            <w:vMerge/>
            <w:vAlign w:val="center"/>
          </w:tcPr>
          <w:p w:rsidR="003943FB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943FB" w:rsidRPr="007F0B04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เต็ม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5-3</w:t>
            </w:r>
          </w:p>
        </w:tc>
        <w:tc>
          <w:tcPr>
            <w:tcW w:w="540" w:type="dxa"/>
            <w:vAlign w:val="center"/>
          </w:tcPr>
          <w:p w:rsidR="003943FB" w:rsidRPr="007A2E42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</w:t>
            </w:r>
          </w:p>
        </w:tc>
        <w:tc>
          <w:tcPr>
            <w:tcW w:w="594" w:type="dxa"/>
            <w:vAlign w:val="center"/>
          </w:tcPr>
          <w:p w:rsidR="003943FB" w:rsidRPr="007A2E42" w:rsidRDefault="003943FB" w:rsidP="004D2952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5-3</w:t>
            </w:r>
          </w:p>
        </w:tc>
        <w:tc>
          <w:tcPr>
            <w:tcW w:w="851" w:type="dxa"/>
            <w:vMerge/>
          </w:tcPr>
          <w:p w:rsidR="003943FB" w:rsidRPr="007A2E42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675FC9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กลุ่มสาระการเรียนรู้ภาษาไทย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907AD3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กลุ่มสาระการเรียนรู้คณิตศาสตร์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675FC9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907AD3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675FC9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907AD3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กลุ่มสาระการเรียนรู้ศิลปะ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675FC9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</w:tcPr>
          <w:p w:rsidR="003943FB" w:rsidRPr="00675FC9" w:rsidRDefault="003943FB" w:rsidP="004D2952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4D2952">
        <w:tc>
          <w:tcPr>
            <w:tcW w:w="3181" w:type="dxa"/>
            <w:shd w:val="clear" w:color="auto" w:fill="auto"/>
          </w:tcPr>
          <w:p w:rsidR="003943FB" w:rsidRPr="007A2E42" w:rsidRDefault="003943FB" w:rsidP="004D2952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  <w:r w:rsidRPr="007A2E42"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  <w:t>ผล</w:t>
            </w:r>
            <w:r>
              <w:rPr>
                <w:rFonts w:ascii="Browallia New" w:hAnsi="Browallia New" w:cs="Browallia New" w:hint="cs"/>
                <w:b/>
                <w:bCs/>
                <w:spacing w:val="-4"/>
                <w:sz w:val="28"/>
                <w:cs/>
              </w:rPr>
              <w:t>การประเมินรวม</w:t>
            </w: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4D2952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43FB" w:rsidRPr="00675FC9" w:rsidRDefault="003943FB" w:rsidP="004D295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</w:tbl>
    <w:p w:rsidR="003943FB" w:rsidRDefault="003943FB" w:rsidP="003943FB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ระดับคุณภาพคิดจากร้อยละของ ระดับ </w:t>
      </w:r>
      <w:r>
        <w:rPr>
          <w:rFonts w:ascii="Browallia New" w:hAnsi="Browallia New" w:cs="Browallia New"/>
          <w:sz w:val="28"/>
        </w:rPr>
        <w:t xml:space="preserve">5 - 3 </w:t>
      </w:r>
    </w:p>
    <w:p w:rsidR="003943FB" w:rsidRPr="00391E24" w:rsidRDefault="003943FB" w:rsidP="0039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391E24">
        <w:rPr>
          <w:rFonts w:ascii="TH SarabunPSK" w:eastAsia="Cordia New" w:hAnsi="TH SarabunPSK" w:cs="TH SarabunPSK"/>
          <w:sz w:val="28"/>
          <w:cs/>
        </w:rPr>
        <w:t xml:space="preserve">ระดับคุณภาพ   </w:t>
      </w:r>
      <w:r w:rsidRPr="00391E24">
        <w:rPr>
          <w:rFonts w:ascii="TH SarabunPSK" w:eastAsia="Cordia New" w:hAnsi="TH SarabunPSK" w:cs="TH SarabunPSK"/>
          <w:sz w:val="28"/>
        </w:rPr>
        <w:t>90-100</w:t>
      </w:r>
      <w:r>
        <w:rPr>
          <w:rFonts w:ascii="TH SarabunPSK" w:eastAsia="Cordia New" w:hAnsi="TH SarabunPSK" w:cs="TH SarabunPSK"/>
          <w:sz w:val="28"/>
        </w:rPr>
        <w:t xml:space="preserve"> = 5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ดีเยี่ยม    </w:t>
      </w:r>
      <w:r w:rsidRPr="00391E24">
        <w:rPr>
          <w:rFonts w:ascii="TH SarabunPSK" w:eastAsia="Cordia New" w:hAnsi="TH SarabunPSK" w:cs="TH SarabunPSK"/>
          <w:sz w:val="28"/>
        </w:rPr>
        <w:t>75-89</w:t>
      </w:r>
      <w:r>
        <w:rPr>
          <w:rFonts w:ascii="TH SarabunPSK" w:eastAsia="Cordia New" w:hAnsi="TH SarabunPSK" w:cs="TH SarabunPSK"/>
          <w:sz w:val="28"/>
        </w:rPr>
        <w:t xml:space="preserve"> = 4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ดีมาก  </w:t>
      </w:r>
      <w:r w:rsidRPr="00391E24">
        <w:rPr>
          <w:rFonts w:ascii="TH SarabunPSK" w:eastAsia="Cordia New" w:hAnsi="TH SarabunPSK" w:cs="TH SarabunPSK"/>
          <w:sz w:val="28"/>
        </w:rPr>
        <w:t>60-74</w:t>
      </w:r>
      <w:r>
        <w:rPr>
          <w:rFonts w:ascii="TH SarabunPSK" w:eastAsia="Cordia New" w:hAnsi="TH SarabunPSK" w:cs="TH SarabunPSK"/>
          <w:sz w:val="28"/>
        </w:rPr>
        <w:t xml:space="preserve"> = 3</w:t>
      </w:r>
      <w:r>
        <w:rPr>
          <w:rFonts w:ascii="TH SarabunPSK" w:eastAsia="Cordia New" w:hAnsi="TH SarabunPSK" w:cs="TH SarabunPSK"/>
          <w:sz w:val="28"/>
          <w:cs/>
        </w:rPr>
        <w:t xml:space="preserve">    ดี  </w:t>
      </w:r>
      <w:r w:rsidRPr="00391E24">
        <w:rPr>
          <w:rFonts w:ascii="TH SarabunPSK" w:eastAsia="Cordia New" w:hAnsi="TH SarabunPSK" w:cs="TH SarabunPSK"/>
          <w:sz w:val="28"/>
        </w:rPr>
        <w:t>50-59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= 2</w:t>
      </w:r>
      <w:r>
        <w:rPr>
          <w:rFonts w:ascii="TH SarabunPSK" w:eastAsia="Cordia New" w:hAnsi="TH SarabunPSK" w:cs="TH SarabunPSK"/>
          <w:sz w:val="28"/>
          <w:cs/>
        </w:rPr>
        <w:t xml:space="preserve">  พอใช้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ต่ำกว่า </w:t>
      </w:r>
      <w:r w:rsidRPr="00391E24">
        <w:rPr>
          <w:rFonts w:ascii="TH SarabunPSK" w:eastAsia="Cordia New" w:hAnsi="TH SarabunPSK" w:cs="TH SarabunPSK"/>
          <w:sz w:val="28"/>
        </w:rPr>
        <w:t xml:space="preserve">50 </w:t>
      </w:r>
      <w:r>
        <w:rPr>
          <w:rFonts w:ascii="TH SarabunPSK" w:eastAsia="Cordia New" w:hAnsi="TH SarabunPSK" w:cs="TH SarabunPSK"/>
          <w:sz w:val="28"/>
        </w:rPr>
        <w:t xml:space="preserve">= 1 </w:t>
      </w:r>
      <w:r w:rsidRPr="00391E24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03A52" w:rsidRDefault="00E03A52" w:rsidP="00E03A5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p w:rsidR="00E03A52" w:rsidRDefault="00E03A52" w:rsidP="00E03A52">
      <w:pPr>
        <w:spacing w:after="0" w:line="240" w:lineRule="auto"/>
        <w:rPr>
          <w:cs/>
        </w:rPr>
      </w:pPr>
    </w:p>
    <w:sectPr w:rsidR="00E03A52" w:rsidSect="00532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7A" w:rsidRDefault="00300C7A" w:rsidP="007D1FE2">
      <w:pPr>
        <w:spacing w:after="0" w:line="240" w:lineRule="auto"/>
      </w:pPr>
      <w:r>
        <w:separator/>
      </w:r>
    </w:p>
  </w:endnote>
  <w:endnote w:type="continuationSeparator" w:id="1">
    <w:p w:rsidR="00300C7A" w:rsidRDefault="00300C7A" w:rsidP="007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617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7D1FE2" w:rsidRDefault="007D1FE2">
            <w:pPr>
              <w:pStyle w:val="a7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DF4B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4B7F">
              <w:rPr>
                <w:b/>
                <w:sz w:val="24"/>
                <w:szCs w:val="24"/>
              </w:rPr>
              <w:fldChar w:fldCharType="separate"/>
            </w:r>
            <w:r w:rsidR="008C4949">
              <w:rPr>
                <w:b/>
                <w:noProof/>
                <w:sz w:val="24"/>
                <w:szCs w:val="24"/>
              </w:rPr>
              <w:t>1</w:t>
            </w:r>
            <w:r w:rsidR="00DF4B7F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DF4B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4B7F">
              <w:rPr>
                <w:b/>
                <w:sz w:val="24"/>
                <w:szCs w:val="24"/>
              </w:rPr>
              <w:fldChar w:fldCharType="separate"/>
            </w:r>
            <w:r w:rsidR="008C4949">
              <w:rPr>
                <w:b/>
                <w:noProof/>
                <w:sz w:val="24"/>
                <w:szCs w:val="24"/>
              </w:rPr>
              <w:t>4</w:t>
            </w:r>
            <w:r w:rsidR="00DF4B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1FE2" w:rsidRDefault="007D1F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7A" w:rsidRDefault="00300C7A" w:rsidP="007D1FE2">
      <w:pPr>
        <w:spacing w:after="0" w:line="240" w:lineRule="auto"/>
      </w:pPr>
      <w:r>
        <w:separator/>
      </w:r>
    </w:p>
  </w:footnote>
  <w:footnote w:type="continuationSeparator" w:id="1">
    <w:p w:rsidR="00300C7A" w:rsidRDefault="00300C7A" w:rsidP="007D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3A52"/>
    <w:rsid w:val="00300C7A"/>
    <w:rsid w:val="00391E24"/>
    <w:rsid w:val="003943FB"/>
    <w:rsid w:val="00431EFA"/>
    <w:rsid w:val="0053275D"/>
    <w:rsid w:val="006132D1"/>
    <w:rsid w:val="007430CB"/>
    <w:rsid w:val="007D1FE2"/>
    <w:rsid w:val="008C4949"/>
    <w:rsid w:val="00D01A42"/>
    <w:rsid w:val="00DF4B7F"/>
    <w:rsid w:val="00E03A52"/>
    <w:rsid w:val="00EF23A0"/>
    <w:rsid w:val="00F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หัวเรื่อง"/>
    <w:basedOn w:val="a"/>
    <w:link w:val="a4"/>
    <w:qFormat/>
    <w:rsid w:val="00E03A5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aliases w:val="หัวเรื่อง อักขระ"/>
    <w:basedOn w:val="a0"/>
    <w:link w:val="a3"/>
    <w:rsid w:val="00E03A52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7D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D1FE2"/>
  </w:style>
  <w:style w:type="paragraph" w:styleId="a7">
    <w:name w:val="footer"/>
    <w:basedOn w:val="a"/>
    <w:link w:val="a8"/>
    <w:uiPriority w:val="99"/>
    <w:unhideWhenUsed/>
    <w:rsid w:val="007D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D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2018-11-02T08:11:00Z</dcterms:created>
  <dcterms:modified xsi:type="dcterms:W3CDTF">2018-11-02T09:43:00Z</dcterms:modified>
</cp:coreProperties>
</file>