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B40665" w:rsidRPr="00C80537" w:rsidTr="00230A1A">
        <w:tc>
          <w:tcPr>
            <w:tcW w:w="4678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B40665" w:rsidRPr="00C80537" w:rsidTr="00230A1A">
        <w:tc>
          <w:tcPr>
            <w:tcW w:w="10423" w:type="dxa"/>
            <w:gridSpan w:val="4"/>
            <w:shd w:val="clear" w:color="auto" w:fill="B6DDE8" w:themeFill="accent5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กลุ่มงานบริหารคุณภาพ (งานนโยบายและแผนฯ และประกันคุณภาพการศึกษา)</w:t>
            </w:r>
          </w:p>
        </w:tc>
      </w:tr>
      <w:tr w:rsidR="00B40665" w:rsidRPr="00C80537" w:rsidTr="00230A1A">
        <w:tc>
          <w:tcPr>
            <w:tcW w:w="4678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</w:tcPr>
          <w:p w:rsidR="00B40665" w:rsidRPr="00C41B28" w:rsidRDefault="00B40665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B40665" w:rsidRPr="00C80537" w:rsidRDefault="006664B3" w:rsidP="006664B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40665" w:rsidRPr="00C80537" w:rsidRDefault="006664B3" w:rsidP="006664B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D6E3BC" w:themeFill="accent3" w:themeFillTint="66"/>
          </w:tcPr>
          <w:p w:rsidR="00B40665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E5B8B7" w:themeFill="accent2" w:themeFillTint="66"/>
          </w:tcPr>
          <w:p w:rsidR="00B40665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0811D5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0811D5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0811D5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E5B8B7" w:themeFill="accent2" w:themeFillTint="66"/>
          </w:tcPr>
          <w:p w:rsidR="00B40665" w:rsidRPr="000811D5" w:rsidRDefault="00B40665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0811D5" w:rsidRDefault="006664B3" w:rsidP="00230A1A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A6D90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Pr="008A6D90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มีความรู้ความเข้าใจในเรื่องนโยบายแนวทางการจัดการศึกษาของประเทศ และมูลนิธิฯ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0811D5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A6D90">
              <w:rPr>
                <w:rFonts w:asciiTheme="majorBidi" w:hAnsiTheme="majorBidi" w:cstheme="majorBidi"/>
                <w:sz w:val="30"/>
                <w:szCs w:val="30"/>
              </w:rPr>
              <w:t>2.</w:t>
            </w:r>
            <w:r w:rsidRPr="008A6D90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มีความรู้ความเข้าใจนโยบายและแผนตามยุทธศาสตร์ของมูลนิธิฯ และของโรงเรียน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0811D5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A6D90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Pr="008A6D90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มีความรู้ความเข้าใจระบบการนิเทศ กำกับติดตาม การประเมินผลและการประกันคุณภาพการศึกษาและมาตรฐานของโรงเรียนตามมาตรฐานชาติ มาตรฐานการศึกษาขั้นพื้นฐาน มาตรฐานของมูลนิธิฯ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D6E3BC" w:themeFill="accent3" w:themeFillTint="66"/>
          </w:tcPr>
          <w:p w:rsidR="00B40665" w:rsidRPr="00BC40AD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E5B8B7" w:themeFill="accent2" w:themeFillTint="66"/>
          </w:tcPr>
          <w:p w:rsidR="00B40665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Default="006664B3" w:rsidP="00230A1A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6664B3" w:rsidRPr="00BC40AD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BC40AD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BC40AD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BC40AD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BC40AD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6664B3" w:rsidRPr="00C80537" w:rsidTr="00230A1A">
        <w:tc>
          <w:tcPr>
            <w:tcW w:w="4678" w:type="dxa"/>
          </w:tcPr>
          <w:p w:rsidR="006664B3" w:rsidRPr="00BC40AD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E5B8B7" w:themeFill="accent2" w:themeFillTint="66"/>
          </w:tcPr>
          <w:p w:rsidR="00B40665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A64210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A6D90">
              <w:rPr>
                <w:rFonts w:asciiTheme="majorBidi" w:hAnsiTheme="majorBidi" w:cs="Angsana New"/>
                <w:sz w:val="30"/>
                <w:szCs w:val="30"/>
                <w:cs/>
              </w:rPr>
              <w:t>1.มีความสามารถในเรื่องนโยบายแนวทางการจัดการศึกษาของประเทศ และมูลนิธิฯ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A64210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A6D90">
              <w:rPr>
                <w:rFonts w:asciiTheme="majorBidi" w:hAnsiTheme="majorBidi" w:cstheme="majorBidi"/>
                <w:sz w:val="30"/>
                <w:szCs w:val="30"/>
              </w:rPr>
              <w:t>2.</w:t>
            </w:r>
            <w:r w:rsidRPr="008A6D90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มีความสามารถในการจัดทำแผนงาน/โครงการ ตามนโยบายและแผนตามยุทธศาสตร์ของมูลนิธิฯ และของโรงเรียน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A64210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A6D90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Pr="008A6D90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มีความสามารถในการนิเทศ กำกับติดตาม การประเมินผลและการประกันคุณภาพการศึกษาตามมาตรฐานชาติ มาตรฐานการศึกษาขั้นพื้นฐาน มาตรฐานของมูลนิธิฯ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 xml:space="preserve"> </w:t>
            </w:r>
            <w:r w:rsidRPr="008A6D90">
              <w:rPr>
                <w:rFonts w:asciiTheme="majorBidi" w:hAnsiTheme="majorBidi" w:cs="Angsana New"/>
                <w:sz w:val="30"/>
                <w:szCs w:val="30"/>
                <w:cs/>
              </w:rPr>
              <w:t>และมาตรฐานของโรงเรียน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D6E3BC" w:themeFill="accent3" w:themeFillTint="66"/>
          </w:tcPr>
          <w:p w:rsidR="00B40665" w:rsidRPr="00A64210" w:rsidRDefault="00B40665" w:rsidP="00230A1A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B40665" w:rsidRPr="00C80537" w:rsidTr="00230A1A">
        <w:tc>
          <w:tcPr>
            <w:tcW w:w="4678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B40665" w:rsidRPr="00C80537" w:rsidTr="00230A1A">
        <w:tc>
          <w:tcPr>
            <w:tcW w:w="10423" w:type="dxa"/>
            <w:gridSpan w:val="4"/>
            <w:shd w:val="clear" w:color="auto" w:fill="B6DDE8" w:themeFill="accent5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กลุ่มงานบริหารคุณภาพ (งานนิเทศกำกับและติดตาม)</w:t>
            </w:r>
          </w:p>
        </w:tc>
      </w:tr>
      <w:tr w:rsidR="00B40665" w:rsidRPr="00C80537" w:rsidTr="00230A1A">
        <w:tc>
          <w:tcPr>
            <w:tcW w:w="4678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C41B28" w:rsidRDefault="006664B3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D6E3BC" w:themeFill="accent3" w:themeFillTint="66"/>
          </w:tcPr>
          <w:p w:rsidR="00B40665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E5B8B7" w:themeFill="accent2" w:themeFillTint="66"/>
          </w:tcPr>
          <w:p w:rsidR="00B40665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0811D5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0811D5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0811D5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E5B8B7" w:themeFill="accent2" w:themeFillTint="66"/>
          </w:tcPr>
          <w:p w:rsidR="00B40665" w:rsidRPr="000811D5" w:rsidRDefault="00B40665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0811D5" w:rsidRDefault="006664B3" w:rsidP="00230A1A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3C3281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Pr="003C3281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มีความรู้ความเข้าใจในเรื่องนโยบายแนวทางการจัดการศึกษาของประเทศ และมูลนิธิฯ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0811D5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A6D90">
              <w:rPr>
                <w:rFonts w:asciiTheme="majorBidi" w:hAnsiTheme="majorBidi" w:cstheme="majorBidi"/>
                <w:sz w:val="30"/>
                <w:szCs w:val="30"/>
              </w:rPr>
              <w:t>2.</w:t>
            </w:r>
            <w:r w:rsidRPr="008A6D90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มีความรู้ความเข้าใจนโยบายและแผนตามยุทธศาสตร์ของมูลนิธิฯ และของโรงเรียน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0811D5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A6D90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Pr="008A6D90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มีความรู้ความเข้าใจระบบการนิเทศ กำกับติดตาม การประเมินผลและการประกันคุณภาพการศึกษาและมาตรฐานของโรงเรียนตามมาตรฐานชาติ มาตรฐานการศึกษาขั้นพื้นฐาน มาตรฐานของมูลนิธิฯ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D6E3BC" w:themeFill="accent3" w:themeFillTint="66"/>
          </w:tcPr>
          <w:p w:rsidR="00B40665" w:rsidRPr="00BC40AD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E5B8B7" w:themeFill="accent2" w:themeFillTint="66"/>
          </w:tcPr>
          <w:p w:rsidR="00B40665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Default="006664B3" w:rsidP="00230A1A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6664B3" w:rsidRPr="00BC40AD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BC40AD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BC40AD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BC40AD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BC40AD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6664B3" w:rsidRPr="00C80537" w:rsidTr="00230A1A">
        <w:tc>
          <w:tcPr>
            <w:tcW w:w="4678" w:type="dxa"/>
          </w:tcPr>
          <w:p w:rsidR="006664B3" w:rsidRPr="00BC40AD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E5B8B7" w:themeFill="accent2" w:themeFillTint="66"/>
          </w:tcPr>
          <w:p w:rsidR="00B40665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A64210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A6D90">
              <w:rPr>
                <w:rFonts w:asciiTheme="majorBidi" w:hAnsiTheme="majorBidi" w:cs="Angsana New"/>
                <w:sz w:val="30"/>
                <w:szCs w:val="30"/>
                <w:cs/>
              </w:rPr>
              <w:t>1.มีความสามารถในเรื่องนโยบายแนวทางการจัดการศึกษาของประเทศ และมูลนิธิฯ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A64210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A6D90">
              <w:rPr>
                <w:rFonts w:asciiTheme="majorBidi" w:hAnsiTheme="majorBidi" w:cstheme="majorBidi"/>
                <w:sz w:val="30"/>
                <w:szCs w:val="30"/>
              </w:rPr>
              <w:t>2.</w:t>
            </w:r>
            <w:r w:rsidRPr="008A6D90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มีความสามารถในการจัดทำแผนงาน/โครงการ ตามนโยบายและแผนตามยุทธศาสตร์ของมูลนิธิฯ และของโรงเรียน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A64210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A6D90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Pr="008A6D90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มีความสามารถในการนิเทศ กำกับติดตาม การประเมินผลและการประกันคุณภาพการศึกษาตามมาตรฐานชาติ มาตรฐานการศึกษาขั้นพื้นฐาน มาตรฐานของมูลนิธิฯ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 xml:space="preserve"> </w:t>
            </w:r>
            <w:r w:rsidRPr="008A6D90">
              <w:rPr>
                <w:rFonts w:asciiTheme="majorBidi" w:hAnsiTheme="majorBidi" w:cs="Angsana New"/>
                <w:sz w:val="30"/>
                <w:szCs w:val="30"/>
                <w:cs/>
              </w:rPr>
              <w:t>และมาตรฐานของโรงเรียน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D6E3BC" w:themeFill="accent3" w:themeFillTint="66"/>
          </w:tcPr>
          <w:p w:rsidR="00B40665" w:rsidRPr="00A64210" w:rsidRDefault="00B40665" w:rsidP="00230A1A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p w:rsidR="00B40665" w:rsidRDefault="00B40665" w:rsidP="00B40665"/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B40665" w:rsidRPr="00C80537" w:rsidTr="00230A1A">
        <w:tc>
          <w:tcPr>
            <w:tcW w:w="4678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B40665" w:rsidRPr="00C80537" w:rsidRDefault="00B40665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B40665" w:rsidRPr="00C80537" w:rsidTr="00230A1A">
        <w:tc>
          <w:tcPr>
            <w:tcW w:w="10423" w:type="dxa"/>
            <w:gridSpan w:val="4"/>
            <w:shd w:val="clear" w:color="auto" w:fill="B6DDE8" w:themeFill="accent5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กลุ่มงานบริหารคุณภาพ (งานวิจัยและสารสนเทศ)</w:t>
            </w:r>
          </w:p>
        </w:tc>
      </w:tr>
      <w:tr w:rsidR="00B40665" w:rsidRPr="00C80537" w:rsidTr="00230A1A">
        <w:tc>
          <w:tcPr>
            <w:tcW w:w="4678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C41B28" w:rsidRDefault="006664B3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D6E3BC" w:themeFill="accent3" w:themeFillTint="66"/>
          </w:tcPr>
          <w:p w:rsidR="00B40665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E5B8B7" w:themeFill="accent2" w:themeFillTint="66"/>
          </w:tcPr>
          <w:p w:rsidR="00B40665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0811D5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0811D5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0811D5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E5B8B7" w:themeFill="accent2" w:themeFillTint="66"/>
          </w:tcPr>
          <w:p w:rsidR="00B40665" w:rsidRPr="000811D5" w:rsidRDefault="00B40665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0811D5" w:rsidRDefault="006664B3" w:rsidP="00230A1A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E4451D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E4451D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มีความรู้ความเข้าใจในระบบการวิจัย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มีความรู้ความเข้าใจในการสรุป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ข้อ</w:t>
            </w:r>
            <w:r w:rsidRPr="00E4451D">
              <w:rPr>
                <w:rFonts w:asciiTheme="majorBidi" w:hAnsiTheme="majorBidi" w:cs="Angsana New"/>
                <w:sz w:val="30"/>
                <w:szCs w:val="30"/>
                <w:cs/>
              </w:rPr>
              <w:t>มูล</w:t>
            </w:r>
          </w:p>
        </w:tc>
      </w:tr>
      <w:tr w:rsidR="006664B3" w:rsidRPr="00C80537" w:rsidTr="00230A1A">
        <w:tc>
          <w:tcPr>
            <w:tcW w:w="4678" w:type="dxa"/>
          </w:tcPr>
          <w:p w:rsidR="006664B3" w:rsidRPr="000811D5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E4451D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E4451D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มีความรู้ความเข้าใจในระบบสารสนเทศ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D6E3BC" w:themeFill="accent3" w:themeFillTint="66"/>
          </w:tcPr>
          <w:p w:rsidR="00B40665" w:rsidRPr="00BC40AD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E5B8B7" w:themeFill="accent2" w:themeFillTint="66"/>
          </w:tcPr>
          <w:p w:rsidR="00B40665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Default="006664B3" w:rsidP="00230A1A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6664B3" w:rsidRPr="00BC40AD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1.</w:t>
            </w:r>
            <w:r w:rsidRPr="00E4451D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มีความรู้ด้านการสร้างเครื่องมือวิจัย</w:t>
            </w:r>
          </w:p>
        </w:tc>
      </w:tr>
      <w:tr w:rsidR="006664B3" w:rsidRPr="00C80537" w:rsidTr="00230A1A">
        <w:tc>
          <w:tcPr>
            <w:tcW w:w="4678" w:type="dxa"/>
          </w:tcPr>
          <w:p w:rsidR="006664B3" w:rsidRPr="00BC40AD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BC40AD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BC40AD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BC40AD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BC40AD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E5B8B7" w:themeFill="accent2" w:themeFillTint="66"/>
          </w:tcPr>
          <w:p w:rsidR="00B40665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664B3" w:rsidRPr="00C80537" w:rsidTr="00230A1A">
        <w:tc>
          <w:tcPr>
            <w:tcW w:w="4678" w:type="dxa"/>
          </w:tcPr>
          <w:p w:rsidR="006664B3" w:rsidRPr="00A64210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773F6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มีความสามารถในระบบการวิจัย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1.</w:t>
            </w:r>
            <w:r w:rsidRPr="00B773F6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มีความรู้ความเข้าใจในการสรุป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ข้อ</w:t>
            </w:r>
            <w:r w:rsidRPr="00B773F6">
              <w:rPr>
                <w:rFonts w:asciiTheme="majorBidi" w:hAnsiTheme="majorBidi" w:cs="Angsana New"/>
                <w:sz w:val="30"/>
                <w:szCs w:val="30"/>
                <w:cs/>
              </w:rPr>
              <w:t>มูล</w:t>
            </w:r>
          </w:p>
        </w:tc>
      </w:tr>
      <w:tr w:rsidR="006664B3" w:rsidRPr="00C80537" w:rsidTr="00230A1A">
        <w:tc>
          <w:tcPr>
            <w:tcW w:w="4678" w:type="dxa"/>
          </w:tcPr>
          <w:p w:rsidR="006664B3" w:rsidRPr="00A64210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773F6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B773F6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มีความสามารถดำเนินการเกี่ยวกับระบบสารสนเทศ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64B3" w:rsidRPr="00C80537" w:rsidRDefault="006664B3" w:rsidP="00BA358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6664B3" w:rsidRPr="00C80537" w:rsidRDefault="006664B3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40665" w:rsidRPr="00C80537" w:rsidTr="00230A1A">
        <w:tc>
          <w:tcPr>
            <w:tcW w:w="4678" w:type="dxa"/>
            <w:shd w:val="clear" w:color="auto" w:fill="D6E3BC" w:themeFill="accent3" w:themeFillTint="66"/>
          </w:tcPr>
          <w:p w:rsidR="00B40665" w:rsidRPr="00A64210" w:rsidRDefault="00B40665" w:rsidP="00230A1A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B40665" w:rsidRPr="00C80537" w:rsidRDefault="00B40665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ED0FE3" w:rsidRDefault="00ED0FE3"/>
    <w:sectPr w:rsidR="00ED0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65"/>
    <w:rsid w:val="006664B3"/>
    <w:rsid w:val="00AF251A"/>
    <w:rsid w:val="00B40665"/>
    <w:rsid w:val="00C663E1"/>
    <w:rsid w:val="00E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2021-01-13T09:19:00Z</dcterms:created>
  <dcterms:modified xsi:type="dcterms:W3CDTF">2021-01-13T09:19:00Z</dcterms:modified>
</cp:coreProperties>
</file>